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55"/>
        <w:gridCol w:w="525"/>
        <w:gridCol w:w="341"/>
        <w:gridCol w:w="538"/>
        <w:gridCol w:w="315"/>
        <w:gridCol w:w="525"/>
        <w:gridCol w:w="866"/>
        <w:gridCol w:w="538"/>
        <w:gridCol w:w="473"/>
        <w:gridCol w:w="420"/>
        <w:gridCol w:w="551"/>
        <w:gridCol w:w="289"/>
        <w:gridCol w:w="289"/>
        <w:gridCol w:w="289"/>
        <w:gridCol w:w="564"/>
        <w:gridCol w:w="551"/>
        <w:gridCol w:w="315"/>
        <w:gridCol w:w="263"/>
        <w:gridCol w:w="368"/>
        <w:gridCol w:w="473"/>
        <w:gridCol w:w="105"/>
        <w:gridCol w:w="433"/>
        <w:gridCol w:w="945"/>
      </w:tblGrid>
      <w:tr w:rsidR="00DD56C0">
        <w:trPr>
          <w:gridAfter w:val="1"/>
          <w:wAfter w:w="360" w:type="dxa"/>
          <w:trHeight w:hRule="exact" w:val="300"/>
        </w:trPr>
        <w:tc>
          <w:tcPr>
            <w:tcW w:w="2021" w:type="dxa"/>
            <w:gridSpan w:val="3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1929" w:type="dxa"/>
            <w:gridSpan w:val="3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0401060</w:t>
            </w:r>
          </w:p>
        </w:tc>
      </w:tr>
      <w:tr w:rsidR="00DD56C0">
        <w:trPr>
          <w:gridAfter w:val="1"/>
          <w:wAfter w:w="360" w:type="dxa"/>
          <w:trHeight w:hRule="exact" w:val="195"/>
        </w:trPr>
        <w:tc>
          <w:tcPr>
            <w:tcW w:w="2021" w:type="dxa"/>
            <w:gridSpan w:val="3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wordWrap w:val="0"/>
              <w:jc w:val="center"/>
            </w:pPr>
            <w:proofErr w:type="spellStart"/>
            <w:r>
              <w:rPr>
                <w:szCs w:val="16"/>
              </w:rPr>
              <w:t>Поступ</w:t>
            </w:r>
            <w:proofErr w:type="spellEnd"/>
            <w:r>
              <w:rPr>
                <w:szCs w:val="16"/>
              </w:rPr>
              <w:t>. в банк плат.</w:t>
            </w:r>
          </w:p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1929" w:type="dxa"/>
            <w:gridSpan w:val="3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wordWrap w:val="0"/>
              <w:jc w:val="center"/>
            </w:pPr>
            <w:r>
              <w:rPr>
                <w:szCs w:val="16"/>
              </w:rPr>
              <w:t xml:space="preserve">Списано со </w:t>
            </w: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плат.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>
            <w:pPr>
              <w:wordWrap w:val="0"/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290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400"/>
        </w:trPr>
        <w:tc>
          <w:tcPr>
            <w:tcW w:w="4803" w:type="dxa"/>
            <w:gridSpan w:val="8"/>
            <w:shd w:val="clear" w:color="FFFFFF" w:fill="auto"/>
            <w:vAlign w:val="bottom"/>
          </w:tcPr>
          <w:p w:rsidR="00DD56C0" w:rsidRDefault="00890A92" w:rsidP="0038223F">
            <w:r>
              <w:rPr>
                <w:b/>
                <w:sz w:val="22"/>
              </w:rPr>
              <w:t xml:space="preserve">ПЛАТЕЖНОЕ ПОРУЧЕНИЕ № </w:t>
            </w:r>
            <w:r w:rsidR="0038223F">
              <w:rPr>
                <w:b/>
                <w:sz w:val="22"/>
              </w:rPr>
              <w:t>5</w:t>
            </w:r>
          </w:p>
        </w:tc>
        <w:tc>
          <w:tcPr>
            <w:tcW w:w="2022" w:type="dxa"/>
            <w:gridSpan w:val="5"/>
            <w:shd w:val="clear" w:color="FFFFFF" w:fill="auto"/>
            <w:vAlign w:val="bottom"/>
          </w:tcPr>
          <w:p w:rsidR="00DD56C0" w:rsidRDefault="00890A92" w:rsidP="007A0C04">
            <w:pPr>
              <w:jc w:val="center"/>
            </w:pPr>
            <w:r>
              <w:rPr>
                <w:b/>
                <w:sz w:val="18"/>
                <w:szCs w:val="18"/>
              </w:rPr>
              <w:t>0</w:t>
            </w:r>
            <w:r w:rsidR="007A0C0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  <w:r w:rsidR="007A0C04">
              <w:rPr>
                <w:b/>
                <w:sz w:val="18"/>
                <w:szCs w:val="18"/>
              </w:rPr>
              <w:t>01</w:t>
            </w:r>
            <w:r>
              <w:rPr>
                <w:b/>
                <w:sz w:val="18"/>
                <w:szCs w:val="18"/>
              </w:rPr>
              <w:t>.20</w:t>
            </w:r>
            <w:r w:rsidR="007A0C04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061" w:type="dxa"/>
            <w:gridSpan w:val="5"/>
            <w:shd w:val="clear" w:color="FFFFFF" w:fill="auto"/>
            <w:vAlign w:val="bottom"/>
          </w:tcPr>
          <w:p w:rsidR="00DD56C0" w:rsidRDefault="00890A92">
            <w:pPr>
              <w:jc w:val="center"/>
            </w:pPr>
            <w:proofErr w:type="spellStart"/>
            <w:r>
              <w:rPr>
                <w:szCs w:val="16"/>
              </w:rPr>
              <w:t>Электронно</w:t>
            </w:r>
            <w:proofErr w:type="spellEnd"/>
          </w:p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06</w:t>
            </w:r>
          </w:p>
        </w:tc>
      </w:tr>
      <w:tr w:rsidR="00DD56C0">
        <w:trPr>
          <w:gridAfter w:val="1"/>
          <w:wAfter w:w="360" w:type="dxa"/>
          <w:trHeight w:hRule="exact" w:val="285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2022" w:type="dxa"/>
            <w:gridSpan w:val="5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061" w:type="dxa"/>
            <w:gridSpan w:val="5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Вид платежа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870"/>
        </w:trPr>
        <w:tc>
          <w:tcPr>
            <w:tcW w:w="1155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 прописью</w:t>
            </w:r>
          </w:p>
        </w:tc>
        <w:tc>
          <w:tcPr>
            <w:tcW w:w="9031" w:type="dxa"/>
            <w:gridSpan w:val="21"/>
            <w:tcBorders>
              <w:lef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Девятьсот тысяч рублей 00 копеек</w:t>
            </w:r>
          </w:p>
        </w:tc>
      </w:tr>
      <w:tr w:rsidR="00DD56C0">
        <w:trPr>
          <w:gridAfter w:val="1"/>
          <w:wAfter w:w="360" w:type="dxa"/>
          <w:trHeight w:hRule="exact" w:val="300"/>
        </w:trPr>
        <w:tc>
          <w:tcPr>
            <w:tcW w:w="2874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 w:rsidP="007A0C04">
            <w:r>
              <w:rPr>
                <w:sz w:val="18"/>
                <w:szCs w:val="18"/>
              </w:rPr>
              <w:t>ИНН 78</w:t>
            </w:r>
            <w:r w:rsidR="007A0C04">
              <w:rPr>
                <w:sz w:val="18"/>
                <w:szCs w:val="18"/>
              </w:rPr>
              <w:t>11223344</w:t>
            </w:r>
          </w:p>
        </w:tc>
        <w:tc>
          <w:tcPr>
            <w:tcW w:w="2822" w:type="dxa"/>
            <w:gridSpan w:val="5"/>
            <w:tcBorders>
              <w:top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auto"/>
            <w:vAlign w:val="center"/>
          </w:tcPr>
          <w:p w:rsidR="00DD56C0" w:rsidRDefault="00890A92" w:rsidP="007A0C04">
            <w:pPr>
              <w:wordWrap w:val="0"/>
            </w:pPr>
            <w:r>
              <w:rPr>
                <w:sz w:val="18"/>
                <w:szCs w:val="18"/>
              </w:rPr>
              <w:t>КПП 78</w:t>
            </w:r>
            <w:r w:rsidR="007A0C04">
              <w:rPr>
                <w:sz w:val="18"/>
                <w:szCs w:val="18"/>
              </w:rPr>
              <w:t>1122333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D56C0" w:rsidRDefault="00311049">
            <w:r>
              <w:rPr>
                <w:sz w:val="18"/>
                <w:szCs w:val="18"/>
              </w:rPr>
              <w:t>9</w:t>
            </w:r>
            <w:r w:rsidR="00890A92">
              <w:rPr>
                <w:sz w:val="18"/>
                <w:szCs w:val="18"/>
              </w:rPr>
              <w:t>00000-00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right w:val="none" w:sz="5" w:space="0" w:color="auto"/>
            </w:tcBorders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900000-00</w:t>
            </w:r>
          </w:p>
        </w:tc>
      </w:tr>
      <w:tr w:rsidR="00DD56C0">
        <w:trPr>
          <w:gridAfter w:val="1"/>
          <w:wAfter w:w="360" w:type="dxa"/>
          <w:trHeight w:hRule="exact" w:val="540"/>
        </w:trPr>
        <w:tc>
          <w:tcPr>
            <w:tcW w:w="5696" w:type="dxa"/>
            <w:gridSpan w:val="10"/>
            <w:vMerge w:val="restart"/>
            <w:tcBorders>
              <w:right w:val="single" w:sz="5" w:space="0" w:color="auto"/>
            </w:tcBorders>
            <w:shd w:val="clear" w:color="FFFFFF" w:fill="auto"/>
          </w:tcPr>
          <w:p w:rsidR="00DD56C0" w:rsidRDefault="00890A92" w:rsidP="009516C7">
            <w:r>
              <w:rPr>
                <w:sz w:val="18"/>
                <w:szCs w:val="18"/>
              </w:rPr>
              <w:t>ООО "</w:t>
            </w:r>
            <w:r w:rsidR="009516C7">
              <w:rPr>
                <w:sz w:val="18"/>
                <w:szCs w:val="18"/>
              </w:rPr>
              <w:t>Компания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900000-00</w:t>
            </w:r>
          </w:p>
        </w:tc>
      </w:tr>
      <w:tr w:rsidR="00DD56C0">
        <w:trPr>
          <w:gridAfter w:val="1"/>
          <w:wAfter w:w="360" w:type="dxa"/>
          <w:trHeight w:hRule="exact" w:val="675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ООО "Аргос"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</w:tcBorders>
            <w:shd w:val="clear" w:color="FFFFFF" w:fill="auto"/>
          </w:tcPr>
          <w:p w:rsidR="00DD56C0" w:rsidRDefault="00890A92" w:rsidP="007B3C82">
            <w:r>
              <w:rPr>
                <w:sz w:val="18"/>
                <w:szCs w:val="18"/>
              </w:rPr>
              <w:t>4070</w:t>
            </w:r>
            <w:r w:rsidR="007B3C82">
              <w:rPr>
                <w:sz w:val="18"/>
                <w:szCs w:val="18"/>
              </w:rPr>
              <w:t>2233445566778899</w:t>
            </w:r>
          </w:p>
        </w:tc>
      </w:tr>
      <w:tr w:rsidR="00DD56C0">
        <w:trPr>
          <w:gridAfter w:val="1"/>
          <w:wAfter w:w="360" w:type="dxa"/>
          <w:trHeight w:hRule="exact" w:val="180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Плательщик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40702810900020003303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  <w:vAlign w:val="center"/>
          </w:tcPr>
          <w:p w:rsidR="00DD56C0" w:rsidRDefault="00890A92" w:rsidP="007B3C82">
            <w:r>
              <w:rPr>
                <w:sz w:val="18"/>
                <w:szCs w:val="18"/>
              </w:rPr>
              <w:t>0440</w:t>
            </w:r>
            <w:r w:rsidR="007B3C82">
              <w:rPr>
                <w:sz w:val="18"/>
                <w:szCs w:val="18"/>
              </w:rPr>
              <w:t>3344</w:t>
            </w:r>
            <w:r>
              <w:rPr>
                <w:sz w:val="18"/>
                <w:szCs w:val="18"/>
              </w:rPr>
              <w:t>5</w:t>
            </w:r>
          </w:p>
        </w:tc>
      </w:tr>
      <w:tr w:rsidR="00DD56C0">
        <w:trPr>
          <w:gridAfter w:val="1"/>
          <w:wAfter w:w="360" w:type="dxa"/>
          <w:trHeight w:hRule="exact" w:val="295"/>
        </w:trPr>
        <w:tc>
          <w:tcPr>
            <w:tcW w:w="5696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 w:rsidP="007B3C82">
            <w:r>
              <w:rPr>
                <w:sz w:val="18"/>
                <w:szCs w:val="18"/>
              </w:rPr>
              <w:t xml:space="preserve">ФИЛИАЛ </w:t>
            </w:r>
            <w:r w:rsidR="007B3C82">
              <w:rPr>
                <w:sz w:val="18"/>
                <w:szCs w:val="18"/>
              </w:rPr>
              <w:t>НГ</w:t>
            </w:r>
            <w:r>
              <w:rPr>
                <w:sz w:val="18"/>
                <w:szCs w:val="18"/>
              </w:rPr>
              <w:t xml:space="preserve"> БАНКА (АО) Г.САНКТ-ПЕТЕРБУРГ 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/>
            <w:shd w:val="clear" w:color="FFFFFF" w:fill="auto"/>
            <w:vAlign w:val="center"/>
          </w:tcPr>
          <w:p w:rsidR="00DD56C0" w:rsidRDefault="00890A92">
            <w:r>
              <w:rPr>
                <w:sz w:val="18"/>
                <w:szCs w:val="18"/>
              </w:rPr>
              <w:t>044030785</w:t>
            </w:r>
          </w:p>
        </w:tc>
      </w:tr>
      <w:tr w:rsidR="00DD56C0">
        <w:trPr>
          <w:gridAfter w:val="1"/>
          <w:wAfter w:w="360" w:type="dxa"/>
          <w:trHeight w:hRule="exact" w:val="355"/>
        </w:trPr>
        <w:tc>
          <w:tcPr>
            <w:tcW w:w="5696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ФИЛИАЛ ББР БАНКА (АО) Г.САНКТ-ПЕТЕРБУРГ Санкт-Петербург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DD56C0" w:rsidRDefault="00890A92" w:rsidP="007B3C82">
            <w:r>
              <w:rPr>
                <w:sz w:val="18"/>
                <w:szCs w:val="18"/>
              </w:rPr>
              <w:t>3010</w:t>
            </w:r>
            <w:r w:rsidR="007B3C82">
              <w:rPr>
                <w:sz w:val="18"/>
                <w:szCs w:val="18"/>
              </w:rPr>
              <w:t>2233445566778899</w:t>
            </w:r>
          </w:p>
        </w:tc>
      </w:tr>
      <w:tr w:rsidR="00DD56C0">
        <w:trPr>
          <w:gridAfter w:val="1"/>
          <w:wAfter w:w="360" w:type="dxa"/>
          <w:trHeight w:hRule="exact" w:val="195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Банк плательщика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8"/>
                <w:szCs w:val="18"/>
              </w:rPr>
              <w:t>30101810300000000785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D56C0" w:rsidRPr="00082C8B" w:rsidRDefault="000978F8">
            <w:pPr>
              <w:rPr>
                <w:b/>
                <w:highlight w:val="yellow"/>
              </w:rPr>
            </w:pPr>
            <w:r w:rsidRPr="00082C8B">
              <w:rPr>
                <w:b/>
                <w:sz w:val="18"/>
                <w:szCs w:val="18"/>
                <w:highlight w:val="yellow"/>
              </w:rPr>
              <w:t>024501901</w:t>
            </w:r>
          </w:p>
        </w:tc>
      </w:tr>
      <w:tr w:rsidR="00DD56C0">
        <w:trPr>
          <w:gridAfter w:val="1"/>
          <w:wAfter w:w="360" w:type="dxa"/>
          <w:trHeight w:hRule="exact" w:val="295"/>
        </w:trPr>
        <w:tc>
          <w:tcPr>
            <w:tcW w:w="5696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Pr="00082C8B" w:rsidRDefault="000978F8">
            <w:pPr>
              <w:rPr>
                <w:b/>
                <w:highlight w:val="yellow"/>
              </w:rPr>
            </w:pPr>
            <w:r w:rsidRPr="00082C8B">
              <w:rPr>
                <w:b/>
                <w:sz w:val="18"/>
                <w:szCs w:val="18"/>
                <w:highlight w:val="yellow"/>
              </w:rPr>
              <w:t>Операционный департамент Банка России//Межрегиональное операционное УФК г. Москва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D56C0" w:rsidRPr="00082C8B" w:rsidRDefault="00890A92">
            <w:pPr>
              <w:rPr>
                <w:b/>
                <w:highlight w:val="yellow"/>
              </w:rPr>
            </w:pPr>
            <w:r w:rsidRPr="00082C8B">
              <w:rPr>
                <w:b/>
                <w:sz w:val="18"/>
                <w:szCs w:val="18"/>
                <w:highlight w:val="yellow"/>
              </w:rPr>
              <w:t>044501002</w:t>
            </w:r>
          </w:p>
        </w:tc>
      </w:tr>
      <w:tr w:rsidR="00DD56C0">
        <w:trPr>
          <w:gridAfter w:val="1"/>
          <w:wAfter w:w="360" w:type="dxa"/>
          <w:trHeight w:hRule="exact" w:val="355"/>
        </w:trPr>
        <w:tc>
          <w:tcPr>
            <w:tcW w:w="5696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Pr="00082C8B" w:rsidRDefault="00890A92">
            <w:pPr>
              <w:rPr>
                <w:highlight w:val="yellow"/>
              </w:rPr>
            </w:pPr>
            <w:r w:rsidRPr="00082C8B">
              <w:rPr>
                <w:sz w:val="18"/>
                <w:szCs w:val="18"/>
                <w:highlight w:val="yellow"/>
              </w:rPr>
              <w:t>ОПЕРАЦИОННЫЙ ДЕПАРТАМЕНТ БАНКА РОССИИ Г. МОСКВА 701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</w:tcPr>
          <w:p w:rsidR="00DD56C0" w:rsidRPr="00082C8B" w:rsidRDefault="003C38BF">
            <w:pPr>
              <w:rPr>
                <w:b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40102810045370000002</w:t>
            </w:r>
          </w:p>
        </w:tc>
      </w:tr>
      <w:tr w:rsidR="00DD56C0">
        <w:trPr>
          <w:gridAfter w:val="1"/>
          <w:wAfter w:w="360" w:type="dxa"/>
          <w:trHeight w:hRule="exact" w:val="195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Pr="00082C8B" w:rsidRDefault="00890A92">
            <w:pPr>
              <w:rPr>
                <w:highlight w:val="yellow"/>
              </w:rPr>
            </w:pPr>
            <w:r w:rsidRPr="004F34F1">
              <w:rPr>
                <w:szCs w:val="16"/>
              </w:rPr>
              <w:t>Банк получателя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DD56C0" w:rsidRPr="00082C8B" w:rsidRDefault="00DD56C0">
            <w:pPr>
              <w:rPr>
                <w:b/>
                <w:highlight w:val="yellow"/>
              </w:rPr>
            </w:pPr>
          </w:p>
        </w:tc>
      </w:tr>
      <w:tr w:rsidR="00DD56C0">
        <w:trPr>
          <w:gridAfter w:val="1"/>
          <w:wAfter w:w="360" w:type="dxa"/>
          <w:trHeight w:hRule="exact" w:val="300"/>
        </w:trPr>
        <w:tc>
          <w:tcPr>
            <w:tcW w:w="2874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Pr="00082C8B" w:rsidRDefault="00890A92">
            <w:pPr>
              <w:rPr>
                <w:b/>
                <w:highlight w:val="yellow"/>
              </w:rPr>
            </w:pPr>
            <w:r w:rsidRPr="00082C8B">
              <w:rPr>
                <w:b/>
                <w:sz w:val="18"/>
                <w:szCs w:val="18"/>
                <w:highlight w:val="yellow"/>
              </w:rPr>
              <w:t>ИНН 7730176610</w:t>
            </w:r>
          </w:p>
        </w:tc>
        <w:tc>
          <w:tcPr>
            <w:tcW w:w="2822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FFFFFF" w:fill="auto"/>
            <w:vAlign w:val="center"/>
          </w:tcPr>
          <w:p w:rsidR="00DD56C0" w:rsidRPr="00082C8B" w:rsidRDefault="00890A92">
            <w:pPr>
              <w:wordWrap w:val="0"/>
              <w:rPr>
                <w:b/>
                <w:highlight w:val="yellow"/>
              </w:rPr>
            </w:pPr>
            <w:r w:rsidRPr="00082C8B">
              <w:rPr>
                <w:b/>
                <w:sz w:val="18"/>
                <w:szCs w:val="18"/>
                <w:highlight w:val="yellow"/>
              </w:rPr>
              <w:t>КПП 773001001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</w:tcPr>
          <w:p w:rsidR="00DD56C0" w:rsidRPr="00082C8B" w:rsidRDefault="003C38BF">
            <w:pPr>
              <w:rPr>
                <w:b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03100643000000019502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right w:val="none" w:sz="5" w:space="0" w:color="auto"/>
            </w:tcBorders>
            <w:shd w:val="clear" w:color="FFFFFF" w:fill="auto"/>
          </w:tcPr>
          <w:p w:rsidR="00DD56C0" w:rsidRPr="00082C8B" w:rsidRDefault="00DD56C0">
            <w:pPr>
              <w:rPr>
                <w:highlight w:val="yellow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D56C0" w:rsidRPr="00082C8B" w:rsidRDefault="00DD56C0">
            <w:pPr>
              <w:rPr>
                <w:highlight w:val="yellow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DD56C0" w:rsidRPr="00082C8B" w:rsidRDefault="00DD56C0">
            <w:pPr>
              <w:rPr>
                <w:highlight w:val="yellow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DD56C0" w:rsidRPr="00082C8B" w:rsidRDefault="00DD56C0">
            <w:pPr>
              <w:rPr>
                <w:highlight w:val="yellow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DD56C0" w:rsidRPr="00082C8B" w:rsidRDefault="00DD56C0">
            <w:pPr>
              <w:rPr>
                <w:b/>
                <w:highlight w:val="yellow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DD56C0" w:rsidRPr="00082C8B" w:rsidRDefault="00DD56C0">
            <w:pPr>
              <w:rPr>
                <w:b/>
                <w:highlight w:val="yellow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DD56C0" w:rsidRPr="00082C8B" w:rsidRDefault="00DD56C0">
            <w:pPr>
              <w:rPr>
                <w:b/>
                <w:highlight w:val="yellow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DD56C0" w:rsidRPr="00082C8B" w:rsidRDefault="00DD56C0">
            <w:pPr>
              <w:rPr>
                <w:b/>
                <w:highlight w:val="yellow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DD56C0" w:rsidRPr="00082C8B" w:rsidRDefault="00DD56C0">
            <w:pPr>
              <w:rPr>
                <w:b/>
                <w:highlight w:val="yellow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DD56C0" w:rsidRPr="00082C8B" w:rsidRDefault="00DD56C0">
            <w:pPr>
              <w:rPr>
                <w:b/>
                <w:highlight w:val="yellow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40101810800000002901</w:t>
            </w:r>
          </w:p>
        </w:tc>
      </w:tr>
      <w:tr w:rsidR="00DD56C0">
        <w:trPr>
          <w:gridAfter w:val="1"/>
          <w:wAfter w:w="360" w:type="dxa"/>
          <w:trHeight w:hRule="exact" w:val="540"/>
        </w:trPr>
        <w:tc>
          <w:tcPr>
            <w:tcW w:w="5696" w:type="dxa"/>
            <w:gridSpan w:val="10"/>
            <w:vMerge w:val="restart"/>
            <w:tcBorders>
              <w:right w:val="single" w:sz="5" w:space="0" w:color="auto"/>
            </w:tcBorders>
            <w:shd w:val="clear" w:color="FFFFFF" w:fill="auto"/>
          </w:tcPr>
          <w:p w:rsidR="00DD56C0" w:rsidRPr="00082C8B" w:rsidRDefault="00890A92">
            <w:pPr>
              <w:rPr>
                <w:b/>
                <w:highlight w:val="yellow"/>
              </w:rPr>
            </w:pPr>
            <w:r w:rsidRPr="00082C8B">
              <w:rPr>
                <w:b/>
                <w:sz w:val="18"/>
                <w:szCs w:val="18"/>
                <w:highlight w:val="yellow"/>
              </w:rPr>
              <w:t>Межрегиональное операционное УФК (ФТС России)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40101810800000002901</w:t>
            </w:r>
          </w:p>
        </w:tc>
      </w:tr>
      <w:tr w:rsidR="00DD56C0">
        <w:trPr>
          <w:gridAfter w:val="1"/>
          <w:wAfter w:w="360" w:type="dxa"/>
          <w:trHeight w:hRule="exact" w:val="28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Межрегиональное операционное УФК (ФТС России)</w:t>
            </w: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Вид оп.</w:t>
            </w:r>
          </w:p>
        </w:tc>
        <w:tc>
          <w:tcPr>
            <w:tcW w:w="1142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Pr="005110C0" w:rsidRDefault="00890A92">
            <w:pPr>
              <w:rPr>
                <w:b/>
              </w:rPr>
            </w:pPr>
            <w:r w:rsidRPr="005110C0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9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Срок плат.</w:t>
            </w:r>
          </w:p>
        </w:tc>
        <w:tc>
          <w:tcPr>
            <w:tcW w:w="1379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28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Межрегиональное операционное УФК (ФТС России)</w:t>
            </w: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Наз. пл.</w:t>
            </w:r>
          </w:p>
        </w:tc>
        <w:tc>
          <w:tcPr>
            <w:tcW w:w="114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  <w:tc>
          <w:tcPr>
            <w:tcW w:w="11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Очер. плат.</w:t>
            </w:r>
          </w:p>
        </w:tc>
        <w:tc>
          <w:tcPr>
            <w:tcW w:w="1379" w:type="dxa"/>
            <w:gridSpan w:val="4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8"/>
                <w:szCs w:val="18"/>
              </w:rPr>
              <w:t>5</w:t>
            </w:r>
          </w:p>
        </w:tc>
      </w:tr>
      <w:tr w:rsidR="00DD56C0">
        <w:trPr>
          <w:gridAfter w:val="1"/>
          <w:wAfter w:w="360" w:type="dxa"/>
          <w:trHeight w:hRule="exact" w:val="10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Межрегиональное операционное УФК (ФТС России)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Код</w:t>
            </w:r>
          </w:p>
        </w:tc>
        <w:tc>
          <w:tcPr>
            <w:tcW w:w="1142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2"/>
                <w:szCs w:val="12"/>
              </w:rPr>
              <w:t>0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Рез. поле</w:t>
            </w:r>
          </w:p>
        </w:tc>
        <w:tc>
          <w:tcPr>
            <w:tcW w:w="1379" w:type="dxa"/>
            <w:gridSpan w:val="4"/>
            <w:vMerge w:val="restart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180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Получатель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Код</w:t>
            </w:r>
          </w:p>
        </w:tc>
        <w:tc>
          <w:tcPr>
            <w:tcW w:w="1142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2"/>
                <w:szCs w:val="12"/>
              </w:rPr>
              <w:t>0</w:t>
            </w:r>
          </w:p>
        </w:tc>
        <w:tc>
          <w:tcPr>
            <w:tcW w:w="11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Рез. поле</w:t>
            </w:r>
          </w:p>
        </w:tc>
        <w:tc>
          <w:tcPr>
            <w:tcW w:w="1379" w:type="dxa"/>
            <w:gridSpan w:val="4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300"/>
        </w:trPr>
        <w:tc>
          <w:tcPr>
            <w:tcW w:w="2559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Pr="003C38BF" w:rsidRDefault="0038223F" w:rsidP="00D4713C">
            <w:pPr>
              <w:jc w:val="center"/>
            </w:pPr>
            <w:r w:rsidRPr="003C38BF">
              <w:rPr>
                <w:sz w:val="18"/>
                <w:szCs w:val="18"/>
              </w:rPr>
              <w:t>15311208000015000120</w:t>
            </w:r>
          </w:p>
        </w:tc>
        <w:tc>
          <w:tcPr>
            <w:tcW w:w="1706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45328000</w:t>
            </w:r>
          </w:p>
        </w:tc>
        <w:tc>
          <w:tcPr>
            <w:tcW w:w="538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4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10000010</w:t>
            </w:r>
          </w:p>
        </w:tc>
        <w:tc>
          <w:tcPr>
            <w:tcW w:w="198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1440"/>
        </w:trPr>
        <w:tc>
          <w:tcPr>
            <w:tcW w:w="10186" w:type="dxa"/>
            <w:gridSpan w:val="22"/>
            <w:shd w:val="clear" w:color="FFFFFF" w:fill="auto"/>
          </w:tcPr>
          <w:p w:rsidR="00DD56C0" w:rsidRDefault="00890A92" w:rsidP="0038223F">
            <w:r>
              <w:rPr>
                <w:sz w:val="18"/>
                <w:szCs w:val="18"/>
              </w:rPr>
              <w:t xml:space="preserve">Уплата </w:t>
            </w:r>
            <w:r w:rsidR="00D4713C">
              <w:rPr>
                <w:sz w:val="18"/>
                <w:szCs w:val="18"/>
              </w:rPr>
              <w:t>утилизационного платежа</w:t>
            </w:r>
            <w:r>
              <w:rPr>
                <w:sz w:val="18"/>
                <w:szCs w:val="18"/>
              </w:rPr>
              <w:t xml:space="preserve"> для таможни</w:t>
            </w:r>
            <w:r w:rsidR="00D4713C">
              <w:rPr>
                <w:sz w:val="18"/>
                <w:szCs w:val="18"/>
              </w:rPr>
              <w:t xml:space="preserve"> за </w:t>
            </w:r>
            <w:r w:rsidR="0038223F">
              <w:rPr>
                <w:sz w:val="18"/>
                <w:szCs w:val="18"/>
              </w:rPr>
              <w:t>самоходную машину</w:t>
            </w:r>
            <w:r>
              <w:rPr>
                <w:sz w:val="18"/>
                <w:szCs w:val="18"/>
              </w:rPr>
              <w:t>,</w:t>
            </w:r>
            <w:r w:rsidR="000978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НДС не облагается</w:t>
            </w:r>
            <w:r>
              <w:rPr>
                <w:sz w:val="18"/>
                <w:szCs w:val="18"/>
              </w:rPr>
              <w:br/>
              <w:t xml:space="preserve">Сумма </w:t>
            </w:r>
            <w:r w:rsidR="0031104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00000-00</w:t>
            </w:r>
          </w:p>
        </w:tc>
        <w:bookmarkStart w:id="0" w:name="_GoBack"/>
        <w:bookmarkEnd w:id="0"/>
      </w:tr>
      <w:tr w:rsidR="00DD56C0">
        <w:trPr>
          <w:gridAfter w:val="1"/>
          <w:wAfter w:w="360" w:type="dxa"/>
          <w:trHeight w:hRule="exact" w:val="250"/>
        </w:trPr>
        <w:tc>
          <w:tcPr>
            <w:tcW w:w="10186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Назначение платежа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>
            <w:pPr>
              <w:wordWrap w:val="0"/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trHeight w:hRule="exact" w:val="210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26" w:type="dxa"/>
            <w:gridSpan w:val="7"/>
            <w:shd w:val="clear" w:color="FFFFFF" w:fill="auto"/>
            <w:vAlign w:val="bottom"/>
          </w:tcPr>
          <w:p w:rsidR="00DD56C0" w:rsidRDefault="00890A92">
            <w:pPr>
              <w:wordWrap w:val="0"/>
              <w:jc w:val="center"/>
            </w:pPr>
            <w:r>
              <w:rPr>
                <w:szCs w:val="16"/>
              </w:rPr>
              <w:t>Подписи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53" w:type="dxa"/>
            <w:gridSpan w:val="8"/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Отметки банка</w:t>
            </w:r>
          </w:p>
        </w:tc>
      </w:tr>
      <w:tr w:rsidR="00DD56C0">
        <w:trPr>
          <w:gridAfter w:val="1"/>
          <w:wAfter w:w="360" w:type="dxa"/>
          <w:trHeight w:hRule="exact" w:val="660"/>
        </w:trPr>
        <w:tc>
          <w:tcPr>
            <w:tcW w:w="3399" w:type="dxa"/>
            <w:gridSpan w:val="6"/>
            <w:shd w:val="clear" w:color="FFFFFF" w:fill="auto"/>
            <w:vAlign w:val="bottom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М.П.</w:t>
            </w: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870"/>
        </w:trPr>
        <w:tc>
          <w:tcPr>
            <w:tcW w:w="115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</w:tbl>
    <w:p w:rsidR="00361B75" w:rsidRDefault="00361B75"/>
    <w:p w:rsidR="00082C8B" w:rsidRDefault="00082C8B"/>
    <w:p w:rsidR="00082C8B" w:rsidRDefault="00082C8B"/>
    <w:p w:rsidR="00082C8B" w:rsidRDefault="00082C8B"/>
    <w:p w:rsidR="00082C8B" w:rsidRDefault="00082C8B" w:rsidP="00082C8B">
      <w:r w:rsidRPr="00F97000">
        <w:rPr>
          <w:b/>
          <w:sz w:val="28"/>
        </w:rPr>
        <w:t xml:space="preserve">Поля, закрашенные </w:t>
      </w:r>
      <w:r w:rsidRPr="00F97000">
        <w:rPr>
          <w:b/>
          <w:sz w:val="28"/>
          <w:highlight w:val="yellow"/>
        </w:rPr>
        <w:t>желтым цветом,</w:t>
      </w:r>
      <w:r>
        <w:rPr>
          <w:b/>
          <w:sz w:val="28"/>
        </w:rPr>
        <w:t xml:space="preserve"> содержат изменения, вступающие</w:t>
      </w:r>
      <w:r>
        <w:rPr>
          <w:b/>
          <w:sz w:val="28"/>
        </w:rPr>
        <w:br/>
        <w:t>в силу с 01.</w:t>
      </w:r>
      <w:r w:rsidR="00671051">
        <w:rPr>
          <w:b/>
          <w:sz w:val="28"/>
        </w:rPr>
        <w:t>01</w:t>
      </w:r>
      <w:r>
        <w:rPr>
          <w:b/>
          <w:sz w:val="28"/>
        </w:rPr>
        <w:t>.2021.</w:t>
      </w:r>
    </w:p>
    <w:p w:rsidR="00082C8B" w:rsidRDefault="00082C8B"/>
    <w:sectPr w:rsidR="00082C8B" w:rsidSect="003C3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C0"/>
    <w:rsid w:val="00082C8B"/>
    <w:rsid w:val="000978F8"/>
    <w:rsid w:val="00311049"/>
    <w:rsid w:val="00361B75"/>
    <w:rsid w:val="0038223F"/>
    <w:rsid w:val="003C38BF"/>
    <w:rsid w:val="004D7464"/>
    <w:rsid w:val="004F34F1"/>
    <w:rsid w:val="005110C0"/>
    <w:rsid w:val="00671051"/>
    <w:rsid w:val="007A0C04"/>
    <w:rsid w:val="007B3C82"/>
    <w:rsid w:val="00884B67"/>
    <w:rsid w:val="00890A92"/>
    <w:rsid w:val="009516C7"/>
    <w:rsid w:val="009F168B"/>
    <w:rsid w:val="00D4713C"/>
    <w:rsid w:val="00D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D63C2-64FB-4EFC-A60F-7E64F3DE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Mishurinskaya</dc:creator>
  <cp:lastModifiedBy>Alexandra Chinyakova</cp:lastModifiedBy>
  <cp:revision>8</cp:revision>
  <dcterms:created xsi:type="dcterms:W3CDTF">2020-12-11T13:55:00Z</dcterms:created>
  <dcterms:modified xsi:type="dcterms:W3CDTF">2020-12-25T07:44:00Z</dcterms:modified>
</cp:coreProperties>
</file>